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Ha o se o lokile, bula mahlo hape.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